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b w:val="1"/>
          <w:bCs w:val="1"/>
          <w:sz w:val="22"/>
          <w:szCs w:val="22"/>
        </w:rPr>
      </w:pPr>
      <w:bookmarkStart w:colFirst="0" w:colLast="0" w:name="_doowzzf6y74m" w:id="0"/>
      <w:bookmarkEnd w:id="0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Údaje do školní matriky v souladu s § 28 odst. 2 školského zákona</w:t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Údaje vyplňujete k 1. 9. nebo k datu, kdy se Vaše dítě stává žákem školy</w:t>
      </w:r>
    </w:p>
    <w:p w:rsidR="00000000" w:rsidDel="00000000" w:rsidP="00000000" w:rsidRDefault="00000000" w:rsidRPr="00000000" w14:paraId="00000003">
      <w:pPr>
        <w:spacing w:line="276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Žák/žákyně</w:t>
      </w:r>
    </w:p>
    <w:tbl>
      <w:tblPr>
        <w:tblStyle w:val="Table1"/>
        <w:tblW w:w="90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03"/>
        <w:gridCol w:w="5459"/>
        <w:tblGridChange w:id="0">
          <w:tblGrid>
            <w:gridCol w:w="3603"/>
            <w:gridCol w:w="5459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4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Příjmení žáka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Jméno žáka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Rodné číslo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Datum narození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Místo narození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Státní občanství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Adresa trvalého pobytu nebo bydliště na území ČR (není-li trvalý pobyt)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276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Zákonní zástupci</w:t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70"/>
        <w:gridCol w:w="2896"/>
        <w:gridCol w:w="2896"/>
        <w:tblGridChange w:id="0">
          <w:tblGrid>
            <w:gridCol w:w="3270"/>
            <w:gridCol w:w="2896"/>
            <w:gridCol w:w="28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Zákonný zástupce č. 1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Zákonný zástupce č. 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Jméno a příjmení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Adresa trvalého pobytu nebo bydliště na území ČR (není-li trvalý pobyt)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Adresa pro doručování písemností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Telefonický kontakt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Datová schránka, je-li zřízena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920"/>
              </w:tabs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E-Mail </w:t>
            </w:r>
            <w:r w:rsidDel="00000000" w:rsidR="00000000" w:rsidRPr="00000000">
              <w:rPr>
                <w:rtl w:val="0"/>
              </w:rPr>
              <w:t xml:space="preserve">(dobrovolný údaj, v případě jeho uvedení, dáváte souhlas k jeho zpracování – viz informace níže)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Vaše osobní údaje jsou zpracovávány v souladu s nařízením  Evropského parlamentu a Rady (EU) 2016/679 ze dne 27. 4. 2016 o ochraně fyzických osob v souvislosti se zpracováním osobních údajů a o volném pohybu těchto údajů a o zrušení směrnice 95/46/ES (obecné nařízení o ochraně osobních údajů) a v souladu se zákonem č. 101/2000 Sb., Zákon o ochraně osobních údajů.  Správcem osobních údajů je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Klinická univerzitní škola EduVia, gymnázium a střední škola pedagogická, příspěvková organizace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, IČO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24 049 646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. Podrobné informace o zpracování osobních údajů naleznete na webových stránkách školy v sekci „Informace o zpracování osobních údajů“.</w:t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Beru na vědomí, že škola může před zahájením vzdělávání zpracovávat výše uvedené osobní údaje mého dítěte v elektronickém systému EduPage v rozsahu nezbytném pro administraci přijetí, přípravu zahájení vzdělávání a zpřístupnění školního informačního systému.</w:t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V Praze dne …………….</w:t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______________________</w:t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Podpis zákonného zástupce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417" w:top="287" w:left="1417" w:right="1417" w:header="1134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  <w:font w:name="Space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derat-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200" w:line="276" w:lineRule="auto"/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tabs>
        <w:tab w:val="center" w:leader="none" w:pos="4530"/>
        <w:tab w:val="right" w:leader="none" w:pos="9072"/>
      </w:tabs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tabs>
        <w:tab w:val="center" w:leader="none" w:pos="4536"/>
        <w:tab w:val="right" w:leader="none" w:pos="9072"/>
      </w:tabs>
      <w:ind w:right="360"/>
      <w:jc w:val="center"/>
      <w:rPr>
        <w:rFonts w:ascii="Space Mono" w:cs="Space Mono" w:eastAsia="Space Mono" w:hAnsi="Space Mono"/>
        <w:sz w:val="18"/>
        <w:szCs w:val="18"/>
        <w:vertAlign w:val="sub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Klinická univerzitní škola EduVia, gymnázium a střední škola pedagogická, příspěvková organizace</w:t>
    </w:r>
  </w:p>
  <w:p w:rsidR="00000000" w:rsidDel="00000000" w:rsidP="00000000" w:rsidRDefault="00000000" w:rsidRPr="00000000" w14:paraId="00000042">
    <w:pPr>
      <w:tabs>
        <w:tab w:val="center" w:leader="none" w:pos="4536"/>
        <w:tab w:val="right" w:leader="none" w:pos="9072"/>
      </w:tabs>
      <w:spacing w:line="259" w:lineRule="auto"/>
      <w:rPr>
        <w:rFonts w:ascii="Arial" w:cs="Arial" w:eastAsia="Arial" w:hAnsi="Arial"/>
        <w:color w:val="d3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Do Hlinek 926/9, 103 00 Praha 10, www.skolaeduvia.cz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IČO: 24 049 646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tabs>
        <w:tab w:val="center" w:leader="none" w:pos="4536"/>
        <w:tab w:val="right" w:leader="none" w:pos="9072"/>
      </w:tabs>
      <w:ind w:right="360"/>
      <w:jc w:val="center"/>
      <w:rPr>
        <w:rFonts w:ascii="Space Mono" w:cs="Space Mono" w:eastAsia="Space Mono" w:hAnsi="Space Mono"/>
        <w:sz w:val="18"/>
        <w:szCs w:val="18"/>
        <w:vertAlign w:val="sub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76" w:lineRule="auto"/>
      <w:ind w:firstLine="3685"/>
      <w:rPr>
        <w:vertAlign w:val="subscript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200" w:line="276" w:lineRule="auto"/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200" w:line="276" w:lineRule="auto"/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spacing w:line="259" w:lineRule="auto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2898654" cy="72237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8654" cy="72237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spacing w:line="259" w:lineRule="auto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spacing w:line="259" w:lineRule="auto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200" w:line="276" w:lineRule="auto"/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aceMono-regular.ttf"/><Relationship Id="rId2" Type="http://schemas.openxmlformats.org/officeDocument/2006/relationships/font" Target="fonts/SpaceMono-bold.ttf"/><Relationship Id="rId3" Type="http://schemas.openxmlformats.org/officeDocument/2006/relationships/font" Target="fonts/SpaceMono-italic.ttf"/><Relationship Id="rId4" Type="http://schemas.openxmlformats.org/officeDocument/2006/relationships/font" Target="fonts/SpaceMon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